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0DFC" w14:textId="77777777" w:rsidR="00013284" w:rsidRPr="00B84D9E" w:rsidRDefault="00013284" w:rsidP="00013284">
      <w:pPr>
        <w:rPr>
          <w:rFonts w:ascii="Avenir Next LT Pro Light" w:hAnsi="Avenir Next LT Pro Light"/>
          <w:lang w:val="de-DE"/>
        </w:rPr>
      </w:pPr>
      <w:r w:rsidRPr="003F342C">
        <w:rPr>
          <w:rFonts w:ascii="Avenir Next LT Pro Light" w:hAnsi="Avenir Next LT Pro Light"/>
          <w:lang w:val="de-DE"/>
        </w:rPr>
        <w:t>Die Schwierigkeit der Challenge variiert je nach zur Verfügung gestelltem Material</w:t>
      </w:r>
      <w:r>
        <w:rPr>
          <w:rFonts w:ascii="Avenir Next LT Pro Light" w:hAnsi="Avenir Next LT Pro Light"/>
          <w:lang w:val="de-DE"/>
        </w:rPr>
        <w:t xml:space="preserve"> und der Zeit, die sie haben, die Höhe zu bestimmen</w:t>
      </w:r>
      <w:r w:rsidRPr="003F342C">
        <w:rPr>
          <w:rFonts w:ascii="Avenir Next LT Pro Light" w:hAnsi="Avenir Next LT Pro Light"/>
          <w:lang w:val="de-DE"/>
        </w:rPr>
        <w:t>.</w:t>
      </w:r>
    </w:p>
    <w:p w14:paraId="4008556A" w14:textId="77777777" w:rsidR="00013284" w:rsidRPr="00D244E6" w:rsidRDefault="00013284" w:rsidP="00013284">
      <w:pPr>
        <w:rPr>
          <w:rFonts w:ascii="Avenir Next LT Pro Light" w:hAnsi="Avenir Next LT Pro Light"/>
          <w:i/>
          <w:iCs/>
          <w:lang w:val="de-DE"/>
        </w:rPr>
      </w:pPr>
      <w:r w:rsidRPr="00D244E6">
        <w:rPr>
          <w:rFonts w:ascii="Avenir Next LT Pro Light" w:hAnsi="Avenir Next LT Pro Light"/>
          <w:i/>
          <w:iCs/>
          <w:lang w:val="de-DE"/>
        </w:rPr>
        <w:t>Für den Challengemaster (Person, die die Challenge vorbereitet):</w:t>
      </w:r>
    </w:p>
    <w:p w14:paraId="1AC18752" w14:textId="77777777" w:rsidR="00013284" w:rsidRPr="00D244E6" w:rsidRDefault="00013284" w:rsidP="00013284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D244E6">
        <w:rPr>
          <w:rFonts w:ascii="Avenir Next LT Pro Light" w:hAnsi="Avenir Next LT Pro Light"/>
          <w:i/>
          <w:iCs/>
          <w:lang w:val="de-DE"/>
        </w:rPr>
        <w:t>- Lasermeter</w:t>
      </w:r>
    </w:p>
    <w:p w14:paraId="0D711707" w14:textId="77777777" w:rsidR="00013284" w:rsidRPr="00D244E6" w:rsidRDefault="00013284" w:rsidP="00013284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D244E6">
        <w:rPr>
          <w:rFonts w:ascii="Avenir Next LT Pro Light" w:hAnsi="Avenir Next LT Pro Light"/>
          <w:i/>
          <w:iCs/>
          <w:lang w:val="de-DE"/>
        </w:rPr>
        <w:t>- Kreide oder Tape</w:t>
      </w:r>
    </w:p>
    <w:p w14:paraId="468D30E6" w14:textId="77777777" w:rsidR="00013284" w:rsidRPr="00D244E6" w:rsidRDefault="00013284" w:rsidP="00013284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D244E6">
        <w:rPr>
          <w:rFonts w:ascii="Avenir Next LT Pro Light" w:hAnsi="Avenir Next LT Pro Light"/>
          <w:i/>
          <w:iCs/>
          <w:lang w:val="de-DE"/>
        </w:rPr>
        <w:t>- Papier oder Tafel</w:t>
      </w:r>
    </w:p>
    <w:p w14:paraId="3199BABA" w14:textId="77777777" w:rsidR="00013284" w:rsidRPr="00D244E6" w:rsidRDefault="00013284" w:rsidP="00013284">
      <w:pPr>
        <w:rPr>
          <w:rFonts w:ascii="Avenir Next LT Pro Light" w:hAnsi="Avenir Next LT Pro Light"/>
          <w:i/>
          <w:iCs/>
          <w:lang w:val="de-DE"/>
        </w:rPr>
      </w:pPr>
      <w:r w:rsidRPr="00D244E6">
        <w:rPr>
          <w:rFonts w:ascii="Avenir Next LT Pro Light" w:hAnsi="Avenir Next LT Pro Light"/>
          <w:i/>
          <w:iCs/>
          <w:lang w:val="de-DE"/>
        </w:rPr>
        <w:t>Für die Challenge:</w:t>
      </w:r>
    </w:p>
    <w:p w14:paraId="719D3CDF" w14:textId="77777777" w:rsidR="00013284" w:rsidRPr="00D244E6" w:rsidRDefault="00013284" w:rsidP="00013284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D244E6">
        <w:rPr>
          <w:rFonts w:ascii="Avenir Next LT Pro Light" w:hAnsi="Avenir Next LT Pro Light"/>
          <w:i/>
          <w:iCs/>
          <w:lang w:val="de-DE"/>
        </w:rPr>
        <w:t>- 30cm Lineal</w:t>
      </w:r>
    </w:p>
    <w:p w14:paraId="383525E8" w14:textId="77777777" w:rsidR="00013284" w:rsidRPr="00D244E6" w:rsidRDefault="00013284" w:rsidP="00013284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D244E6">
        <w:rPr>
          <w:rFonts w:ascii="Avenir Next LT Pro Light" w:hAnsi="Avenir Next LT Pro Light"/>
          <w:i/>
          <w:iCs/>
          <w:lang w:val="de-DE"/>
        </w:rPr>
        <w:t>- Geodreieck/ Winkelmesser</w:t>
      </w:r>
    </w:p>
    <w:p w14:paraId="69FC0886" w14:textId="77777777" w:rsidR="00013284" w:rsidRPr="00D244E6" w:rsidRDefault="00013284" w:rsidP="00013284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D244E6">
        <w:rPr>
          <w:rFonts w:ascii="Avenir Next LT Pro Light" w:hAnsi="Avenir Next LT Pro Light"/>
          <w:i/>
          <w:iCs/>
          <w:lang w:val="de-DE"/>
        </w:rPr>
        <w:t>- Laserpointer</w:t>
      </w:r>
    </w:p>
    <w:p w14:paraId="04DFF551" w14:textId="77777777" w:rsidR="00013284" w:rsidRPr="00D244E6" w:rsidRDefault="00013284" w:rsidP="00013284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D244E6">
        <w:rPr>
          <w:rFonts w:ascii="Avenir Next LT Pro Light" w:hAnsi="Avenir Next LT Pro Light"/>
          <w:i/>
          <w:iCs/>
          <w:lang w:val="de-DE"/>
        </w:rPr>
        <w:t>- mehrere Tennisbälle</w:t>
      </w:r>
    </w:p>
    <w:p w14:paraId="1ED2E8D6" w14:textId="77777777" w:rsidR="00013284" w:rsidRPr="00D244E6" w:rsidRDefault="00013284" w:rsidP="00013284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D244E6">
        <w:rPr>
          <w:rFonts w:ascii="Avenir Next LT Pro Light" w:hAnsi="Avenir Next LT Pro Light"/>
          <w:i/>
          <w:iCs/>
          <w:lang w:val="de-DE"/>
        </w:rPr>
        <w:t>- Stoppuhr</w:t>
      </w:r>
    </w:p>
    <w:p w14:paraId="1C3B2D5D" w14:textId="77777777" w:rsidR="00013284" w:rsidRPr="00D244E6" w:rsidRDefault="00013284" w:rsidP="00013284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57882CFA">
        <w:rPr>
          <w:rFonts w:ascii="Avenir Next LT Pro Light" w:hAnsi="Avenir Next LT Pro Light"/>
          <w:i/>
          <w:iCs/>
          <w:lang w:val="de-DE"/>
        </w:rPr>
        <w:t xml:space="preserve">- Formel ausgedruckt auf Papier: </w:t>
      </w:r>
    </w:p>
    <w:p w14:paraId="25481789" w14:textId="77777777" w:rsidR="00013284" w:rsidRPr="00D244E6" w:rsidRDefault="00013284" w:rsidP="00013284">
      <w:pPr>
        <w:ind w:left="1440" w:firstLine="720"/>
        <w:rPr>
          <w:rFonts w:ascii="Avenir Next LT Pro Light" w:hAnsi="Avenir Next LT Pro Light"/>
          <w:i/>
          <w:iCs/>
          <w:lang w:val="de-DE"/>
        </w:rPr>
      </w:pPr>
      <m:oMathPara>
        <m:oMath>
          <m:r>
            <w:rPr>
              <w:rFonts w:ascii="Cambria Math" w:hAnsi="Cambria Math"/>
              <w:lang w:val="de-DE"/>
            </w:rPr>
            <m:t>h=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de-DE"/>
                </w:rPr>
                <m:t>1</m:t>
              </m:r>
            </m:num>
            <m:den>
              <m:r>
                <w:rPr>
                  <w:rFonts w:ascii="Cambria Math" w:hAnsi="Cambria Math"/>
                  <w:lang w:val="de-DE"/>
                </w:rPr>
                <m:t>2</m:t>
              </m:r>
            </m:den>
          </m:f>
          <m:r>
            <w:rPr>
              <w:rFonts w:ascii="Cambria Math" w:hAnsi="Cambria Math"/>
            </w:rPr>
            <m:t>g</m:t>
          </m:r>
          <m:r>
            <w:rPr>
              <w:rFonts w:ascii="Cambria Math" w:hAnsi="Cambria Math"/>
              <w:lang w:val="de-DE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  <w:lang w:val="de-DE"/>
                </w:rPr>
                <m:t>2</m:t>
              </m:r>
            </m:sup>
          </m:sSup>
          <m:r>
            <w:rPr>
              <w:lang w:val="de-DE"/>
            </w:rPr>
            <w:br/>
          </m:r>
        </m:oMath>
      </m:oMathPara>
      <w:r w:rsidRPr="00E25BFA">
        <w:rPr>
          <w:lang w:val="de-DE"/>
        </w:rPr>
        <w:tab/>
      </w:r>
      <w:r w:rsidRPr="57882CFA">
        <w:rPr>
          <w:rFonts w:ascii="Avenir Next LT Pro Light" w:hAnsi="Avenir Next LT Pro Light"/>
          <w:i/>
          <w:iCs/>
          <w:lang w:val="de-DE"/>
        </w:rPr>
        <w:t>h=Höhe, g= Erdanziehung 9.81 m/s2; t= gemessene Zeit</w:t>
      </w:r>
    </w:p>
    <w:p w14:paraId="59BBB8F0" w14:textId="77777777" w:rsidR="00013284" w:rsidRPr="00D244E6" w:rsidRDefault="00013284" w:rsidP="00013284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D244E6">
        <w:rPr>
          <w:rFonts w:ascii="Avenir Next LT Pro Light" w:hAnsi="Avenir Next LT Pro Light"/>
          <w:i/>
          <w:iCs/>
          <w:lang w:val="de-DE"/>
        </w:rPr>
        <w:t>- Taschenrechner</w:t>
      </w:r>
    </w:p>
    <w:p w14:paraId="11B2A4AF" w14:textId="77777777" w:rsidR="00013284" w:rsidRPr="00D244E6" w:rsidRDefault="00013284" w:rsidP="00013284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D244E6">
        <w:rPr>
          <w:rFonts w:ascii="Avenir Next LT Pro Light" w:hAnsi="Avenir Next LT Pro Light"/>
          <w:i/>
          <w:iCs/>
          <w:lang w:val="de-DE"/>
        </w:rPr>
        <w:t>- Langes Seil</w:t>
      </w:r>
    </w:p>
    <w:p w14:paraId="0D648AB8" w14:textId="77777777" w:rsidR="00013284" w:rsidRPr="00D244E6" w:rsidRDefault="00013284" w:rsidP="00013284">
      <w:pPr>
        <w:ind w:firstLine="720"/>
        <w:rPr>
          <w:rFonts w:ascii="Avenir Next LT Pro Light" w:hAnsi="Avenir Next LT Pro Light"/>
          <w:i/>
          <w:iCs/>
          <w:lang w:val="de-DE"/>
        </w:rPr>
      </w:pPr>
      <w:r w:rsidRPr="00D244E6">
        <w:rPr>
          <w:rFonts w:ascii="Avenir Next LT Pro Light" w:hAnsi="Avenir Next LT Pro Light"/>
          <w:i/>
          <w:iCs/>
          <w:lang w:val="de-DE"/>
        </w:rPr>
        <w:t>- Karabiner</w:t>
      </w:r>
      <w:r>
        <w:rPr>
          <w:rFonts w:ascii="Avenir Next LT Pro Light" w:hAnsi="Avenir Next LT Pro Light"/>
          <w:i/>
          <w:iCs/>
          <w:lang w:val="de-DE"/>
        </w:rPr>
        <w:t xml:space="preserve"> oder ein kleines Gewicht</w:t>
      </w:r>
    </w:p>
    <w:p w14:paraId="652A70B6" w14:textId="77777777" w:rsidR="00013284" w:rsidRPr="00D244E6" w:rsidRDefault="00013284" w:rsidP="00013284">
      <w:pPr>
        <w:rPr>
          <w:rFonts w:ascii="Avenir Next LT Pro Light" w:hAnsi="Avenir Next LT Pro Light"/>
          <w:i/>
          <w:iCs/>
          <w:lang w:val="de-DE"/>
        </w:rPr>
      </w:pPr>
    </w:p>
    <w:p w14:paraId="2832D4FA" w14:textId="77777777" w:rsidR="00013284" w:rsidRPr="00A96537" w:rsidRDefault="00013284" w:rsidP="00013284">
      <w:pPr>
        <w:rPr>
          <w:rFonts w:ascii="Avenir Next LT Pro Light" w:hAnsi="Avenir Next LT Pro Light"/>
          <w:i/>
          <w:iCs/>
          <w:lang w:val="de-DE"/>
        </w:rPr>
      </w:pPr>
      <w:r w:rsidRPr="00A96537">
        <w:rPr>
          <w:rFonts w:ascii="Avenir Next LT Pro Light" w:hAnsi="Avenir Next LT Pro Light"/>
          <w:i/>
          <w:iCs/>
          <w:lang w:val="de-DE"/>
        </w:rPr>
        <w:t>Vor der Challenge sind folgende Vorbereitungen zu treffen:</w:t>
      </w:r>
    </w:p>
    <w:p w14:paraId="41215303" w14:textId="77777777" w:rsidR="00013284" w:rsidRPr="00A96537" w:rsidRDefault="00013284" w:rsidP="00013284">
      <w:pPr>
        <w:pStyle w:val="ListParagraph"/>
        <w:numPr>
          <w:ilvl w:val="0"/>
          <w:numId w:val="1"/>
        </w:numPr>
        <w:rPr>
          <w:rFonts w:ascii="Avenir Next LT Pro Light" w:hAnsi="Avenir Next LT Pro Light"/>
          <w:i/>
          <w:iCs/>
          <w:lang w:val="de-DE"/>
        </w:rPr>
      </w:pPr>
      <w:r w:rsidRPr="00A96537">
        <w:rPr>
          <w:rFonts w:ascii="Avenir Next LT Pro Light" w:hAnsi="Avenir Next LT Pro Light"/>
          <w:i/>
          <w:iCs/>
          <w:lang w:val="de-DE"/>
        </w:rPr>
        <w:t xml:space="preserve">Einen geeigneten Ort auswählen, beispielsweise ein Fenster oder einen Balkon. Dabei ist es wichtig, dass die Höhe mindestens 5 Meter beträgt und am Boden mindestens dieselbe Distanz zur Verfügung steht. Es ist besonders wichtig, auf die </w:t>
      </w:r>
      <w:r w:rsidRPr="007875CD">
        <w:rPr>
          <w:rFonts w:ascii="Avenir Next LT Pro Light" w:hAnsi="Avenir Next LT Pro Light"/>
          <w:b/>
          <w:bCs/>
          <w:i/>
          <w:iCs/>
          <w:lang w:val="de-DE"/>
        </w:rPr>
        <w:t>Sicherheit</w:t>
      </w:r>
      <w:r w:rsidRPr="00A96537">
        <w:rPr>
          <w:rFonts w:ascii="Avenir Next LT Pro Light" w:hAnsi="Avenir Next LT Pro Light"/>
          <w:i/>
          <w:iCs/>
          <w:lang w:val="de-DE"/>
        </w:rPr>
        <w:t xml:space="preserve"> zu achten: Wählt einen Ort, an dem keine Gefahr besteht, dass jemand hinunterfällt. Gegebenenfalls sollte der Bereich am Boden, wo Objekte hinunterfallen könnten, abgesperrt werden.</w:t>
      </w:r>
    </w:p>
    <w:p w14:paraId="367A6BEA" w14:textId="77777777" w:rsidR="00013284" w:rsidRPr="00A96537" w:rsidRDefault="00013284" w:rsidP="00013284">
      <w:pPr>
        <w:pStyle w:val="ListParagraph"/>
        <w:numPr>
          <w:ilvl w:val="0"/>
          <w:numId w:val="1"/>
        </w:numPr>
        <w:rPr>
          <w:rFonts w:ascii="Avenir Next LT Pro Light" w:hAnsi="Avenir Next LT Pro Light"/>
          <w:i/>
          <w:iCs/>
          <w:lang w:val="de-DE"/>
        </w:rPr>
      </w:pPr>
      <w:r w:rsidRPr="00A96537">
        <w:rPr>
          <w:rFonts w:ascii="Avenir Next LT Pro Light" w:hAnsi="Avenir Next LT Pro Light"/>
          <w:i/>
          <w:iCs/>
          <w:lang w:val="de-DE"/>
        </w:rPr>
        <w:t>Die zu bestimmende Höhe genau und mehrmals messen, idealerweise mit einem Laserme</w:t>
      </w:r>
      <w:r>
        <w:rPr>
          <w:rFonts w:ascii="Avenir Next LT Pro Light" w:hAnsi="Avenir Next LT Pro Light"/>
          <w:i/>
          <w:iCs/>
          <w:lang w:val="de-DE"/>
        </w:rPr>
        <w:t>t</w:t>
      </w:r>
      <w:r w:rsidRPr="00A96537">
        <w:rPr>
          <w:rFonts w:ascii="Avenir Next LT Pro Light" w:hAnsi="Avenir Next LT Pro Light"/>
          <w:i/>
          <w:iCs/>
          <w:lang w:val="de-DE"/>
        </w:rPr>
        <w:t>er oder alternativ mit einem langen Maßband. Smartphones mit Lidar-Sensor können ebenfalls die Höhe präzise messen.</w:t>
      </w:r>
    </w:p>
    <w:p w14:paraId="118AB0F9" w14:textId="77777777" w:rsidR="00013284" w:rsidRPr="00A96537" w:rsidRDefault="00013284" w:rsidP="00013284">
      <w:pPr>
        <w:pStyle w:val="ListParagraph"/>
        <w:numPr>
          <w:ilvl w:val="0"/>
          <w:numId w:val="1"/>
        </w:numPr>
        <w:rPr>
          <w:rFonts w:ascii="Avenir Next LT Pro Light" w:hAnsi="Avenir Next LT Pro Light"/>
          <w:i/>
          <w:iCs/>
          <w:lang w:val="de-DE"/>
        </w:rPr>
      </w:pPr>
      <w:r w:rsidRPr="00A96537">
        <w:rPr>
          <w:rFonts w:ascii="Avenir Next LT Pro Light" w:hAnsi="Avenir Next LT Pro Light"/>
          <w:i/>
          <w:iCs/>
          <w:lang w:val="de-DE"/>
        </w:rPr>
        <w:t xml:space="preserve">Perpendikulär zur Höhe sollten auf dem Boden die Meter </w:t>
      </w:r>
      <w:r>
        <w:rPr>
          <w:rFonts w:ascii="Avenir Next LT Pro Light" w:hAnsi="Avenir Next LT Pro Light"/>
          <w:i/>
          <w:iCs/>
          <w:lang w:val="de-DE"/>
        </w:rPr>
        <w:t xml:space="preserve">(z.B. mit Kreide) </w:t>
      </w:r>
      <w:r w:rsidRPr="00A96537">
        <w:rPr>
          <w:rFonts w:ascii="Avenir Next LT Pro Light" w:hAnsi="Avenir Next LT Pro Light"/>
          <w:i/>
          <w:iCs/>
          <w:lang w:val="de-DE"/>
        </w:rPr>
        <w:t>markiert werden – mindestens genauso viele Meter wie die Höhe beträgt, am besten jedoch mehr.</w:t>
      </w:r>
      <w:r>
        <w:rPr>
          <w:rFonts w:ascii="Avenir Next LT Pro Light" w:hAnsi="Avenir Next LT Pro Light"/>
          <w:i/>
          <w:iCs/>
          <w:lang w:val="de-DE"/>
        </w:rPr>
        <w:t xml:space="preserve"> </w:t>
      </w:r>
    </w:p>
    <w:p w14:paraId="10B40671" w14:textId="77777777" w:rsidR="00013284" w:rsidRDefault="00013284" w:rsidP="00013284">
      <w:pPr>
        <w:pStyle w:val="ListParagraph"/>
        <w:numPr>
          <w:ilvl w:val="0"/>
          <w:numId w:val="1"/>
        </w:numPr>
        <w:rPr>
          <w:rFonts w:ascii="Avenir Next LT Pro Light" w:hAnsi="Avenir Next LT Pro Light"/>
          <w:i/>
          <w:iCs/>
          <w:lang w:val="de-DE"/>
        </w:rPr>
      </w:pPr>
      <w:r w:rsidRPr="00A96537">
        <w:rPr>
          <w:rFonts w:ascii="Avenir Next LT Pro Light" w:hAnsi="Avenir Next LT Pro Light"/>
          <w:i/>
          <w:iCs/>
          <w:lang w:val="de-DE"/>
        </w:rPr>
        <w:t>Einkauf der benötigten Materialien.</w:t>
      </w:r>
    </w:p>
    <w:p w14:paraId="28DC96AA" w14:textId="77777777" w:rsidR="00013284" w:rsidRDefault="00013284" w:rsidP="00013284">
      <w:pPr>
        <w:rPr>
          <w:rFonts w:ascii="Avenir Next LT Pro Light" w:hAnsi="Avenir Next LT Pro Light"/>
          <w:i/>
          <w:iCs/>
          <w:lang w:val="de-DE"/>
        </w:rPr>
      </w:pPr>
    </w:p>
    <w:p w14:paraId="4C52DE9D" w14:textId="77777777" w:rsidR="00013284" w:rsidRDefault="00013284" w:rsidP="00013284">
      <w:pPr>
        <w:rPr>
          <w:rFonts w:ascii="Avenir Next LT Pro Light" w:hAnsi="Avenir Next LT Pro Light"/>
          <w:i/>
          <w:iCs/>
          <w:lang w:val="de-DE"/>
        </w:rPr>
      </w:pPr>
    </w:p>
    <w:p w14:paraId="1AB29004" w14:textId="77777777" w:rsidR="00013284" w:rsidRDefault="00013284" w:rsidP="00013284">
      <w:pPr>
        <w:rPr>
          <w:rFonts w:ascii="Avenir Next LT Pro Light" w:hAnsi="Avenir Next LT Pro Light"/>
          <w:i/>
          <w:iCs/>
          <w:lang w:val="de-DE"/>
        </w:rPr>
      </w:pPr>
    </w:p>
    <w:p w14:paraId="238DDF99" w14:textId="77777777" w:rsidR="00013284" w:rsidRDefault="00013284" w:rsidP="00013284">
      <w:pPr>
        <w:rPr>
          <w:rFonts w:ascii="Avenir Next LT Pro Light" w:hAnsi="Avenir Next LT Pro Light"/>
          <w:i/>
          <w:iCs/>
          <w:lang w:val="de-DE"/>
        </w:rPr>
      </w:pPr>
    </w:p>
    <w:p w14:paraId="4F17E9A1" w14:textId="636AB55B" w:rsidR="00013284" w:rsidRPr="00013284" w:rsidRDefault="00013284" w:rsidP="00013284">
      <w:pPr>
        <w:rPr>
          <w:rFonts w:ascii="Avenir Next LT Pro Light" w:hAnsi="Avenir Next LT Pro Light"/>
          <w:i/>
          <w:iCs/>
          <w:sz w:val="144"/>
          <w:szCs w:val="144"/>
          <w:lang w:val="de-DE"/>
        </w:rPr>
      </w:pPr>
      <m:oMathPara>
        <m:oMath>
          <m:r>
            <w:rPr>
              <w:rFonts w:ascii="Cambria Math" w:hAnsi="Cambria Math"/>
              <w:sz w:val="144"/>
              <w:szCs w:val="144"/>
              <w:lang w:val="de-DE"/>
            </w:rPr>
            <m:t>h=</m:t>
          </m:r>
          <m:f>
            <m:fPr>
              <m:ctrlPr>
                <w:rPr>
                  <w:rFonts w:ascii="Cambria Math" w:hAnsi="Cambria Math"/>
                  <w:i/>
                  <w:iCs/>
                  <w:sz w:val="144"/>
                  <w:szCs w:val="144"/>
                </w:rPr>
              </m:ctrlPr>
            </m:fPr>
            <m:num>
              <m:r>
                <w:rPr>
                  <w:rFonts w:ascii="Cambria Math" w:hAnsi="Cambria Math"/>
                  <w:sz w:val="144"/>
                  <w:szCs w:val="144"/>
                  <w:lang w:val="de-DE"/>
                </w:rPr>
                <m:t>1</m:t>
              </m:r>
            </m:num>
            <m:den>
              <m:r>
                <w:rPr>
                  <w:rFonts w:ascii="Cambria Math" w:hAnsi="Cambria Math"/>
                  <w:sz w:val="144"/>
                  <w:szCs w:val="144"/>
                  <w:lang w:val="de-DE"/>
                </w:rPr>
                <m:t>2</m:t>
              </m:r>
            </m:den>
          </m:f>
          <m:r>
            <w:rPr>
              <w:rFonts w:ascii="Cambria Math" w:hAnsi="Cambria Math"/>
              <w:sz w:val="144"/>
              <w:szCs w:val="144"/>
            </w:rPr>
            <m:t>g</m:t>
          </m:r>
          <m:r>
            <w:rPr>
              <w:rFonts w:ascii="Cambria Math" w:hAnsi="Cambria Math"/>
              <w:sz w:val="144"/>
              <w:szCs w:val="144"/>
              <w:lang w:val="de-DE"/>
            </w:rPr>
            <m:t>⋅</m:t>
          </m:r>
          <m:sSup>
            <m:sSupPr>
              <m:ctrlPr>
                <w:rPr>
                  <w:rFonts w:ascii="Cambria Math" w:hAnsi="Cambria Math"/>
                  <w:i/>
                  <w:iCs/>
                  <w:sz w:val="144"/>
                  <w:szCs w:val="144"/>
                </w:rPr>
              </m:ctrlPr>
            </m:sSupPr>
            <m:e>
              <m:r>
                <w:rPr>
                  <w:rFonts w:ascii="Cambria Math" w:hAnsi="Cambria Math"/>
                  <w:sz w:val="144"/>
                  <w:szCs w:val="144"/>
                </w:rPr>
                <m:t>t</m:t>
              </m:r>
            </m:e>
            <m:sup>
              <m:r>
                <w:rPr>
                  <w:rFonts w:ascii="Cambria Math" w:hAnsi="Cambria Math"/>
                  <w:sz w:val="144"/>
                  <w:szCs w:val="144"/>
                  <w:lang w:val="de-DE"/>
                </w:rPr>
                <m:t>2</m:t>
              </m:r>
            </m:sup>
          </m:sSup>
        </m:oMath>
      </m:oMathPara>
    </w:p>
    <w:p w14:paraId="516039B5" w14:textId="77777777" w:rsidR="00A70AA8" w:rsidRDefault="00A70AA8"/>
    <w:p w14:paraId="50F8EF86" w14:textId="77777777" w:rsidR="00013284" w:rsidRDefault="00013284"/>
    <w:p w14:paraId="051B6AF6" w14:textId="77777777" w:rsidR="00013284" w:rsidRDefault="00013284"/>
    <w:p w14:paraId="2B00D50B" w14:textId="77777777" w:rsidR="00013284" w:rsidRDefault="00013284"/>
    <w:p w14:paraId="5E5C2FA4" w14:textId="77777777" w:rsidR="00013284" w:rsidRDefault="00013284"/>
    <w:p w14:paraId="4024AA6F" w14:textId="77777777" w:rsidR="00013284" w:rsidRDefault="00013284"/>
    <w:p w14:paraId="19A4E11F" w14:textId="5277A4B9" w:rsidR="00013284" w:rsidRDefault="00013284">
      <w:pPr>
        <w:rPr>
          <w:vertAlign w:val="superscript"/>
        </w:rPr>
      </w:pPr>
      <w:r>
        <w:t>h= height</w:t>
      </w:r>
      <w:r>
        <w:br/>
        <w:t>g = 9,81 m/s</w:t>
      </w:r>
      <w:r>
        <w:rPr>
          <w:vertAlign w:val="superscript"/>
        </w:rPr>
        <w:t>2</w:t>
      </w:r>
    </w:p>
    <w:p w14:paraId="702E772E" w14:textId="62107F4B" w:rsidR="00013284" w:rsidRPr="00013284" w:rsidRDefault="00013284">
      <w:r w:rsidRPr="00013284">
        <w:t>t = time</w:t>
      </w:r>
    </w:p>
    <w:sectPr w:rsidR="00013284" w:rsidRPr="00013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2E2B"/>
    <w:multiLevelType w:val="hybridMultilevel"/>
    <w:tmpl w:val="AAB2DB1C"/>
    <w:lvl w:ilvl="0" w:tplc="1C820844">
      <w:start w:val="3"/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31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84"/>
    <w:rsid w:val="00013284"/>
    <w:rsid w:val="0014763C"/>
    <w:rsid w:val="00A70AA8"/>
    <w:rsid w:val="00D35FA0"/>
    <w:rsid w:val="00E254DC"/>
    <w:rsid w:val="00F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D33F"/>
  <w15:chartTrackingRefBased/>
  <w15:docId w15:val="{04B255AB-D389-40EF-BDEB-BBEC5256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284"/>
  </w:style>
  <w:style w:type="paragraph" w:styleId="Heading1">
    <w:name w:val="heading 1"/>
    <w:basedOn w:val="Normal"/>
    <w:next w:val="Normal"/>
    <w:link w:val="Heading1Char"/>
    <w:uiPriority w:val="9"/>
    <w:qFormat/>
    <w:rsid w:val="00013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Zeches</dc:creator>
  <cp:keywords/>
  <dc:description/>
  <cp:lastModifiedBy>Lucie Zeches</cp:lastModifiedBy>
  <cp:revision>1</cp:revision>
  <dcterms:created xsi:type="dcterms:W3CDTF">2024-02-27T12:48:00Z</dcterms:created>
  <dcterms:modified xsi:type="dcterms:W3CDTF">2024-02-27T12:49:00Z</dcterms:modified>
</cp:coreProperties>
</file>